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937F2" w:rsidRPr="002937F2" w:rsidRDefault="00424E73" w:rsidP="002937F2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2937F2" w:rsidRPr="00293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изоляторов линейных фарфоровых (штыревых) от 35 кВ и выше, для нужд АО «Россети Сибирь Тываэнерго»</w:t>
      </w:r>
    </w:p>
    <w:p w:rsidR="00211BC4" w:rsidRDefault="002937F2" w:rsidP="002937F2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37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25.1-11/3.2-0001</w:t>
      </w:r>
    </w:p>
    <w:p w:rsidR="002937F2" w:rsidRDefault="002937F2" w:rsidP="002937F2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3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32515412262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937F2" w:rsidRPr="00293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163.50/9</w:t>
      </w:r>
      <w:r w:rsidR="00997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 xml:space="preserve">поставки </w:t>
      </w:r>
      <w:r w:rsidR="002937F2" w:rsidRPr="002937F2">
        <w:rPr>
          <w:b w:val="0"/>
          <w:sz w:val="24"/>
          <w:szCs w:val="24"/>
        </w:rPr>
        <w:t>изоляторов линейных фарфоровых (штыревых) от 35 кВ и выше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11BC4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11BC4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2937F2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2937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04718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11BC4">
        <w:rPr>
          <w:b w:val="0"/>
          <w:sz w:val="24"/>
          <w:szCs w:val="24"/>
        </w:rPr>
        <w:t>0</w:t>
      </w:r>
      <w:r w:rsidR="00204718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1</w:t>
      </w:r>
      <w:r w:rsidR="00204718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.1</w:t>
      </w:r>
      <w:r w:rsidR="00574BC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74BC0">
        <w:rPr>
          <w:b w:val="0"/>
          <w:color w:val="000000" w:themeColor="text1"/>
          <w:sz w:val="24"/>
          <w:szCs w:val="24"/>
        </w:rPr>
        <w:t>2</w:t>
      </w:r>
      <w:r w:rsidR="00204718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>.12.2025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  <w:bookmarkStart w:id="0" w:name="_GoBack"/>
      <w:bookmarkEnd w:id="0"/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2937F2" w:rsidRPr="002937F2">
      <w:rPr>
        <w:rFonts w:ascii="Times New Roman" w:hAnsi="Times New Roman" w:cs="Times New Roman"/>
        <w:b/>
        <w:bCs/>
        <w:sz w:val="20"/>
        <w:szCs w:val="20"/>
      </w:rPr>
      <w:t>163.50/9.1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937F2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175BCB0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A8D3C-C0CB-444F-9B7D-61FBE5C2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137</cp:revision>
  <cp:lastPrinted>2025-11-07T08:17:00Z</cp:lastPrinted>
  <dcterms:created xsi:type="dcterms:W3CDTF">2019-02-07T02:09:00Z</dcterms:created>
  <dcterms:modified xsi:type="dcterms:W3CDTF">2025-11-25T02:46:00Z</dcterms:modified>
</cp:coreProperties>
</file>